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right="-283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bookmarkEnd w:id="0"/>
    <w:p>
      <w:pPr>
        <w:pStyle w:val="5"/>
        <w:ind w:right="-283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中南林业科技大学涉外学院教师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实习</w:t>
      </w:r>
      <w:r>
        <w:rPr>
          <w:rFonts w:ascii="黑体" w:hAnsi="黑体" w:eastAsia="黑体"/>
          <w:sz w:val="36"/>
          <w:szCs w:val="36"/>
        </w:rPr>
        <w:t>教学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督</w:t>
      </w:r>
      <w:r>
        <w:rPr>
          <w:rFonts w:ascii="黑体" w:hAnsi="黑体" w:eastAsia="黑体"/>
          <w:sz w:val="36"/>
          <w:szCs w:val="36"/>
        </w:rPr>
        <w:t>评表</w:t>
      </w:r>
    </w:p>
    <w:p>
      <w:pPr>
        <w:pStyle w:val="5"/>
        <w:tabs>
          <w:tab w:val="left" w:pos="9360"/>
        </w:tabs>
        <w:spacing w:before="312" w:after="156" w:line="80" w:lineRule="atLeast"/>
        <w:ind w:right="-283" w:firstLine="203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开课</w:t>
      </w:r>
      <w:r>
        <w:rPr>
          <w:rFonts w:ascii="宋体" w:hAnsi="宋体"/>
          <w:sz w:val="24"/>
          <w:szCs w:val="24"/>
        </w:rPr>
        <w:t>学院：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课程名称：</w:t>
      </w:r>
      <w:r>
        <w:rPr>
          <w:rFonts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  <w:lang w:val="en-US" w:eastAsia="zh-CN"/>
        </w:rPr>
        <w:t>指导</w:t>
      </w:r>
      <w:r>
        <w:rPr>
          <w:rFonts w:ascii="宋体" w:hAnsi="宋体"/>
          <w:sz w:val="24"/>
          <w:szCs w:val="24"/>
        </w:rPr>
        <w:t>教师：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>
      <w:pPr>
        <w:pStyle w:val="5"/>
        <w:spacing w:before="156" w:after="156" w:line="80" w:lineRule="atLeast"/>
        <w:ind w:right="-283" w:firstLine="21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实习</w:t>
      </w:r>
      <w:r>
        <w:rPr>
          <w:rFonts w:ascii="宋体" w:hAnsi="宋体"/>
          <w:sz w:val="24"/>
          <w:szCs w:val="24"/>
        </w:rPr>
        <w:t>地点：</w:t>
      </w:r>
      <w:r>
        <w:rPr>
          <w:rFonts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  <w:lang w:val="en-US" w:eastAsia="zh-CN"/>
        </w:rPr>
        <w:t>实习</w:t>
      </w:r>
      <w:r>
        <w:rPr>
          <w:rFonts w:ascii="宋体" w:hAnsi="宋体"/>
          <w:sz w:val="24"/>
          <w:szCs w:val="24"/>
        </w:rPr>
        <w:t>时间：</w:t>
      </w:r>
      <w:r>
        <w:rPr>
          <w:rFonts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至</w:t>
      </w:r>
      <w:r>
        <w:rPr>
          <w:rFonts w:ascii="宋体" w:hAnsi="宋体"/>
          <w:sz w:val="24"/>
          <w:szCs w:val="24"/>
          <w:u w:val="single"/>
        </w:rPr>
        <w:t xml:space="preserve">             </w:t>
      </w:r>
    </w:p>
    <w:p>
      <w:pPr>
        <w:pStyle w:val="5"/>
        <w:spacing w:before="156" w:after="156" w:line="80" w:lineRule="atLeast"/>
        <w:ind w:right="-283" w:firstLine="21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 w:bidi="en-US"/>
        </w:rPr>
        <w:t>实习</w:t>
      </w:r>
      <w:r>
        <w:rPr>
          <w:rFonts w:ascii="宋体" w:hAnsi="宋体"/>
          <w:color w:val="000000"/>
          <w:sz w:val="24"/>
          <w:szCs w:val="24"/>
          <w:lang w:bidi="en-US"/>
        </w:rPr>
        <w:t>人</w:t>
      </w:r>
      <w:r>
        <w:rPr>
          <w:rFonts w:hint="eastAsia" w:ascii="宋体" w:hAnsi="宋体"/>
          <w:color w:val="000000"/>
          <w:sz w:val="24"/>
          <w:szCs w:val="24"/>
          <w:lang w:val="en-US" w:eastAsia="zh-CN" w:bidi="en-US"/>
        </w:rPr>
        <w:t>数: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 w:bidi="en-US"/>
        </w:rPr>
        <w:t xml:space="preserve">              </w:t>
      </w:r>
    </w:p>
    <w:tbl>
      <w:tblPr>
        <w:tblStyle w:val="2"/>
        <w:tblpPr w:leftFromText="180" w:rightFromText="180" w:vertAnchor="text" w:horzAnchor="page" w:tblpX="1845" w:tblpY="123"/>
        <w:tblOverlap w:val="never"/>
        <w:tblW w:w="8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5382"/>
        <w:gridCol w:w="1008"/>
        <w:gridCol w:w="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评价项目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督评内容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权 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准备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实习教学资料完整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实习基地稳定，运行良好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实习指导教师队伍教学经验和实践经验丰富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实习经费预算合理，准备到位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教学素养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严守实习教学纪律，仪表仪态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文雅</w:t>
            </w:r>
            <w:r>
              <w:rPr>
                <w:rFonts w:ascii="宋体" w:hAnsi="宋体"/>
                <w:sz w:val="24"/>
                <w:szCs w:val="24"/>
              </w:rPr>
              <w:t>大方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精神饱满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责任意识、安全意识强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操作示范准确规范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师生沟通顺畅和谐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教学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实施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实习进度符合教学进度表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实习组织严谨，学生分组合理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检查学生实习准备工作严格认真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实习操作、注意事项等交待清楚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检查指导及时到位，对学生纪律管理严格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注重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实用技能</w:t>
            </w:r>
            <w:r>
              <w:rPr>
                <w:rFonts w:ascii="宋体" w:hAnsi="宋体"/>
                <w:sz w:val="24"/>
                <w:szCs w:val="24"/>
              </w:rPr>
              <w:t>的传授和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动手</w:t>
            </w:r>
            <w:r>
              <w:rPr>
                <w:rFonts w:ascii="宋体" w:hAnsi="宋体"/>
                <w:sz w:val="24"/>
                <w:szCs w:val="24"/>
              </w:rPr>
              <w:t>能力的培养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注重新方法、新结果的引入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注重思政建设，用语符合相关规范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劳动保护制度、工作保密制度、生产安全制度执行到位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实习总结全面及时，费用结算及时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学生实习报告评阅客观、公正、及时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学生反馈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学生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综合素质与能力培养有明显提高，学生反映良好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学生实习报告数据准确，系统性强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学生在实习过程中无违法违纪行为，无责任事故，无安全事故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综合得分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>
            <w:pPr>
              <w:pStyle w:val="5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p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注：各分项起评分依次为</w:t>
      </w:r>
      <w:r>
        <w:rPr>
          <w:rFonts w:hint="eastAsia" w:ascii="宋体" w:hAnsi="宋体" w:cs="Times New Roman"/>
          <w:sz w:val="21"/>
          <w:szCs w:val="21"/>
          <w:lang w:val="en-US" w:eastAsia="zh-CN" w:bidi="ar-SA"/>
        </w:rPr>
        <w:t>15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cs="Times New Roman"/>
          <w:sz w:val="21"/>
          <w:szCs w:val="21"/>
          <w:lang w:val="en-US" w:eastAsia="zh-CN" w:bidi="ar-SA"/>
        </w:rPr>
        <w:t>15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cs="Times New Roman"/>
          <w:sz w:val="21"/>
          <w:szCs w:val="21"/>
          <w:lang w:val="en-US" w:eastAsia="zh-CN" w:bidi="ar-SA"/>
        </w:rPr>
        <w:t>30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cs="Times New Roman"/>
          <w:sz w:val="21"/>
          <w:szCs w:val="21"/>
          <w:lang w:val="en-US" w:eastAsia="zh-CN" w:bidi="ar-SA"/>
        </w:rPr>
        <w:t>15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分，在此基础上根据教师表现进行加减。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9" w:hRule="atLeast"/>
        </w:trPr>
        <w:tc>
          <w:tcPr>
            <w:tcW w:w="958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督    评    记   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958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督    评    建    议</w:t>
            </w:r>
          </w:p>
        </w:tc>
      </w:tr>
    </w:tbl>
    <w:p/>
    <w:p/>
    <w:p>
      <w:pPr>
        <w:ind w:firstLine="4480" w:firstLineChars="1600"/>
        <w:jc w:val="left"/>
      </w:pPr>
      <w:r>
        <w:rPr>
          <w:rFonts w:hint="eastAsia"/>
          <w:sz w:val="28"/>
          <w:szCs w:val="28"/>
          <w:lang w:val="en-US" w:eastAsia="zh-CN"/>
        </w:rPr>
        <w:t>督评人（签字）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B681D"/>
    <w:multiLevelType w:val="singleLevel"/>
    <w:tmpl w:val="BC8B681D"/>
    <w:lvl w:ilvl="0" w:tentative="0">
      <w:start w:val="1"/>
      <w:numFmt w:val="bullet"/>
      <w:lvlText w:val=""/>
      <w:lvlJc w:val="left"/>
      <w:pPr>
        <w:ind w:left="0" w:firstLine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DBkMjc5Mzg2OTAwMThjYWQ2MjRlNjIyYmNlNTIifQ=="/>
  </w:docVars>
  <w:rsids>
    <w:rsidRoot w:val="00000000"/>
    <w:rsid w:val="04605E58"/>
    <w:rsid w:val="17C23C1F"/>
    <w:rsid w:val="1FAD0E86"/>
    <w:rsid w:val="27FD602E"/>
    <w:rsid w:val="2AD16DBC"/>
    <w:rsid w:val="3A7A70F1"/>
    <w:rsid w:val="41CC4B69"/>
    <w:rsid w:val="63FF1A2A"/>
    <w:rsid w:val="6B1003D8"/>
    <w:rsid w:val="75B03544"/>
    <w:rsid w:val="7F3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483</Characters>
  <Lines>0</Lines>
  <Paragraphs>0</Paragraphs>
  <TotalTime>6</TotalTime>
  <ScaleCrop>false</ScaleCrop>
  <LinksUpToDate>false</LinksUpToDate>
  <CharactersWithSpaces>613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2023-03-02T07:59:00Z</dcterms:created>
  <dc:creator>Administrator</dc:creator>
  <cp:lastModifiedBy>Jane娟崽</cp:lastModifiedBy>
  <dcterms:modified xsi:type="dcterms:W3CDTF">2023-05-18T08:28:13Z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704969243FC04EE3AC7C003AB0366E32</vt:lpwstr>
  </property>
</Properties>
</file>